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F63" w:rsidRDefault="004A7F63" w:rsidP="004A7F63">
      <w:pPr>
        <w:rPr>
          <w:rFonts w:ascii="黑体" w:eastAsia="黑体" w:hint="eastAsia"/>
          <w:sz w:val="32"/>
          <w:szCs w:val="32"/>
        </w:rPr>
      </w:pPr>
      <w:r>
        <w:rPr>
          <w:rFonts w:ascii="黑体" w:eastAsia="黑体" w:hint="eastAsia"/>
          <w:sz w:val="32"/>
          <w:szCs w:val="32"/>
        </w:rPr>
        <w:t>附件2</w:t>
      </w:r>
    </w:p>
    <w:p w:rsidR="004A7F63" w:rsidRDefault="004A7F63" w:rsidP="004A7F63">
      <w:pPr>
        <w:jc w:val="center"/>
        <w:rPr>
          <w:rFonts w:ascii="方正小标宋简体" w:eastAsia="方正小标宋简体" w:hint="eastAsia"/>
          <w:sz w:val="44"/>
          <w:szCs w:val="44"/>
        </w:rPr>
      </w:pPr>
      <w:r>
        <w:rPr>
          <w:rFonts w:ascii="方正小标宋简体" w:eastAsia="方正小标宋简体" w:hint="eastAsia"/>
          <w:sz w:val="44"/>
          <w:szCs w:val="44"/>
        </w:rPr>
        <w:t>报   价   函</w:t>
      </w:r>
    </w:p>
    <w:p w:rsidR="004A7F63" w:rsidRDefault="004A7F63" w:rsidP="004A7F63">
      <w:pPr>
        <w:spacing w:line="240" w:lineRule="atLeast"/>
        <w:jc w:val="center"/>
        <w:rPr>
          <w:rFonts w:ascii="仿宋" w:eastAsia="仿宋" w:cs="宋体" w:hint="eastAsia"/>
          <w:color w:val="000000"/>
          <w:sz w:val="32"/>
          <w:szCs w:val="32"/>
          <w:lang w:val="zh-CN"/>
        </w:rPr>
      </w:pPr>
    </w:p>
    <w:p w:rsidR="004A7F63" w:rsidRDefault="004A7F63" w:rsidP="004A7F63">
      <w:pPr>
        <w:rPr>
          <w:rFonts w:ascii="仿宋_GB2312" w:eastAsia="仿宋_GB2312" w:hint="eastAsia"/>
          <w:bCs/>
          <w:sz w:val="32"/>
          <w:szCs w:val="32"/>
          <w:lang w:val="zh-CN"/>
        </w:rPr>
      </w:pPr>
      <w:r>
        <w:rPr>
          <w:rFonts w:ascii="仿宋_GB2312" w:eastAsia="仿宋_GB2312" w:cs="宋体" w:hint="eastAsia"/>
          <w:bCs/>
          <w:sz w:val="32"/>
          <w:szCs w:val="32"/>
          <w:lang w:val="zh-CN"/>
        </w:rPr>
        <w:t>吉林省民族事务委员会：</w:t>
      </w:r>
    </w:p>
    <w:p w:rsidR="004A7F63" w:rsidRDefault="004A7F63" w:rsidP="004A7F63">
      <w:pPr>
        <w:ind w:firstLineChars="200" w:firstLine="640"/>
        <w:rPr>
          <w:rFonts w:ascii="仿宋_GB2312" w:eastAsia="仿宋_GB2312" w:hint="eastAsia"/>
          <w:bCs/>
          <w:sz w:val="32"/>
          <w:szCs w:val="32"/>
          <w:lang w:val="zh-CN"/>
        </w:rPr>
      </w:pPr>
      <w:r>
        <w:rPr>
          <w:rFonts w:ascii="仿宋_GB2312" w:eastAsia="仿宋_GB2312" w:cs="宋体" w:hint="eastAsia"/>
          <w:bCs/>
          <w:sz w:val="32"/>
          <w:szCs w:val="32"/>
          <w:lang w:val="zh-CN"/>
        </w:rPr>
        <w:t>根据你方政府采购</w:t>
      </w:r>
      <w:r>
        <w:rPr>
          <w:rFonts w:ascii="仿宋_GB2312" w:eastAsia="仿宋_GB2312" w:cs="宋体" w:hint="eastAsia"/>
          <w:bCs/>
          <w:sz w:val="32"/>
          <w:szCs w:val="32"/>
          <w:u w:val="single"/>
          <w:lang w:val="zh-CN"/>
        </w:rPr>
        <w:t xml:space="preserve"> 清真标识牌制作 </w:t>
      </w:r>
      <w:r>
        <w:rPr>
          <w:rFonts w:ascii="仿宋_GB2312" w:eastAsia="仿宋_GB2312" w:cs="宋体" w:hint="eastAsia"/>
          <w:bCs/>
          <w:sz w:val="32"/>
          <w:szCs w:val="32"/>
          <w:lang w:val="zh-CN"/>
        </w:rPr>
        <w:t>项目的竞争性谈判公告，本供应商正式授权的下述签字人</w:t>
      </w:r>
      <w:r>
        <w:rPr>
          <w:rFonts w:ascii="仿宋_GB2312" w:eastAsia="仿宋_GB2312" w:cs="宋体" w:hint="eastAsia"/>
          <w:bCs/>
          <w:sz w:val="32"/>
          <w:szCs w:val="32"/>
          <w:u w:val="single"/>
          <w:lang w:val="zh-CN"/>
        </w:rPr>
        <w:t xml:space="preserve">  （姓名和职务）  </w:t>
      </w:r>
      <w:r>
        <w:rPr>
          <w:rFonts w:ascii="仿宋_GB2312" w:eastAsia="仿宋_GB2312" w:cs="宋体" w:hint="eastAsia"/>
          <w:bCs/>
          <w:sz w:val="32"/>
          <w:szCs w:val="32"/>
          <w:lang w:val="zh-CN"/>
        </w:rPr>
        <w:t>代表</w:t>
      </w:r>
      <w:r>
        <w:rPr>
          <w:rFonts w:ascii="仿宋_GB2312" w:eastAsia="仿宋_GB2312" w:cs="宋体" w:hint="eastAsia"/>
          <w:bCs/>
          <w:sz w:val="32"/>
          <w:szCs w:val="32"/>
          <w:u w:val="single"/>
          <w:lang w:val="zh-CN"/>
        </w:rPr>
        <w:t xml:space="preserve">  （供应商名称）  </w:t>
      </w:r>
      <w:r>
        <w:rPr>
          <w:rFonts w:ascii="仿宋_GB2312" w:eastAsia="仿宋_GB2312" w:cs="宋体" w:hint="eastAsia"/>
          <w:bCs/>
          <w:sz w:val="32"/>
          <w:szCs w:val="32"/>
          <w:lang w:val="zh-CN"/>
        </w:rPr>
        <w:t>，按照你方通知要求，提交全部文件一式三份，并保证所提供的全部文件真实、有效、准确。</w:t>
      </w:r>
    </w:p>
    <w:p w:rsidR="004A7F63" w:rsidRDefault="004A7F63" w:rsidP="004A7F63">
      <w:pPr>
        <w:ind w:firstLineChars="200" w:firstLine="640"/>
        <w:rPr>
          <w:rFonts w:ascii="仿宋_GB2312" w:eastAsia="仿宋_GB2312" w:hint="eastAsia"/>
          <w:bCs/>
          <w:sz w:val="32"/>
          <w:szCs w:val="32"/>
          <w:lang w:val="zh-CN"/>
        </w:rPr>
      </w:pPr>
      <w:r>
        <w:rPr>
          <w:rFonts w:ascii="仿宋_GB2312" w:eastAsia="仿宋_GB2312" w:cs="宋体" w:hint="eastAsia"/>
          <w:bCs/>
          <w:sz w:val="32"/>
          <w:szCs w:val="32"/>
          <w:lang w:val="zh-CN"/>
        </w:rPr>
        <w:t>据此函，签字人宣布同意如下：</w:t>
      </w:r>
    </w:p>
    <w:p w:rsidR="004A7F63" w:rsidRDefault="004A7F63" w:rsidP="004A7F63">
      <w:pPr>
        <w:ind w:firstLineChars="200" w:firstLine="640"/>
        <w:rPr>
          <w:rFonts w:ascii="仿宋_GB2312" w:eastAsia="仿宋_GB2312" w:cs="宋体" w:hint="eastAsia"/>
          <w:bCs/>
          <w:sz w:val="32"/>
          <w:szCs w:val="32"/>
          <w:lang w:val="zh-CN"/>
        </w:rPr>
      </w:pPr>
      <w:r>
        <w:rPr>
          <w:rFonts w:ascii="仿宋_GB2312" w:eastAsia="仿宋_GB2312" w:hint="eastAsia"/>
          <w:bCs/>
          <w:sz w:val="32"/>
          <w:szCs w:val="32"/>
          <w:lang w:val="zh-CN"/>
        </w:rPr>
        <w:t xml:space="preserve">1. </w:t>
      </w:r>
      <w:r>
        <w:rPr>
          <w:rFonts w:ascii="仿宋_GB2312" w:eastAsia="仿宋_GB2312" w:cs="宋体" w:hint="eastAsia"/>
          <w:bCs/>
          <w:sz w:val="32"/>
          <w:szCs w:val="32"/>
          <w:lang w:val="zh-CN"/>
        </w:rPr>
        <w:t>提供服务总报价为</w:t>
      </w:r>
      <w:r>
        <w:rPr>
          <w:rFonts w:ascii="仿宋_GB2312" w:eastAsia="仿宋_GB2312" w:cs="宋体" w:hint="eastAsia"/>
          <w:bCs/>
          <w:sz w:val="32"/>
          <w:szCs w:val="32"/>
          <w:u w:val="single"/>
          <w:lang w:val="zh-CN"/>
        </w:rPr>
        <w:t xml:space="preserve">      </w:t>
      </w:r>
      <w:r>
        <w:rPr>
          <w:rFonts w:ascii="仿宋_GB2312" w:eastAsia="仿宋_GB2312" w:cs="宋体" w:hint="eastAsia"/>
          <w:bCs/>
          <w:sz w:val="32"/>
          <w:szCs w:val="32"/>
          <w:lang w:val="zh-CN"/>
        </w:rPr>
        <w:t>万元人民币。</w:t>
      </w:r>
    </w:p>
    <w:p w:rsidR="004A7F63" w:rsidRDefault="004A7F63" w:rsidP="004A7F63">
      <w:pPr>
        <w:ind w:firstLineChars="200" w:firstLine="640"/>
        <w:rPr>
          <w:rFonts w:ascii="仿宋_GB2312" w:eastAsia="仿宋_GB2312" w:cs="宋体" w:hint="eastAsia"/>
          <w:bCs/>
          <w:sz w:val="32"/>
          <w:szCs w:val="32"/>
          <w:lang w:val="zh-CN"/>
        </w:rPr>
      </w:pPr>
      <w:r>
        <w:rPr>
          <w:rFonts w:ascii="仿宋_GB2312" w:eastAsia="仿宋_GB2312" w:cs="宋体" w:hint="eastAsia"/>
          <w:bCs/>
          <w:sz w:val="32"/>
          <w:szCs w:val="32"/>
          <w:lang w:val="zh-CN"/>
        </w:rPr>
        <w:t>2. 如果我方被评定为成交，我们保证按照谈判文件的规定履行合同责任和义务。具体交货时间承诺如下：合同订立后</w:t>
      </w:r>
      <w:r>
        <w:rPr>
          <w:rFonts w:ascii="仿宋_GB2312" w:eastAsia="仿宋_GB2312" w:cs="宋体" w:hint="eastAsia"/>
          <w:bCs/>
          <w:sz w:val="32"/>
          <w:szCs w:val="32"/>
          <w:u w:val="single"/>
          <w:lang w:val="zh-CN"/>
        </w:rPr>
        <w:t xml:space="preserve"> </w:t>
      </w:r>
      <w:r>
        <w:rPr>
          <w:rFonts w:ascii="仿宋_GB2312" w:eastAsia="仿宋_GB2312" w:cs="宋体" w:hint="eastAsia"/>
          <w:bCs/>
          <w:sz w:val="32"/>
          <w:szCs w:val="32"/>
          <w:u w:val="single"/>
        </w:rPr>
        <w:t xml:space="preserve"> 25</w:t>
      </w:r>
      <w:r>
        <w:rPr>
          <w:rFonts w:ascii="仿宋_GB2312" w:eastAsia="仿宋_GB2312" w:cs="宋体" w:hint="eastAsia"/>
          <w:bCs/>
          <w:sz w:val="32"/>
          <w:szCs w:val="32"/>
          <w:u w:val="single"/>
          <w:lang w:val="zh-CN"/>
        </w:rPr>
        <w:t xml:space="preserve">  </w:t>
      </w:r>
      <w:r>
        <w:rPr>
          <w:rFonts w:ascii="仿宋_GB2312" w:eastAsia="仿宋_GB2312" w:cs="宋体" w:hint="eastAsia"/>
          <w:bCs/>
          <w:sz w:val="32"/>
          <w:szCs w:val="32"/>
          <w:lang w:val="zh-CN"/>
        </w:rPr>
        <w:t>天</w:t>
      </w:r>
    </w:p>
    <w:p w:rsidR="004A7F63" w:rsidRDefault="004A7F63" w:rsidP="004A7F63">
      <w:pPr>
        <w:ind w:firstLineChars="200" w:firstLine="640"/>
        <w:rPr>
          <w:rFonts w:ascii="仿宋_GB2312" w:eastAsia="仿宋_GB2312" w:cs="宋体" w:hint="eastAsia"/>
          <w:bCs/>
          <w:sz w:val="32"/>
          <w:szCs w:val="32"/>
          <w:lang w:val="zh-CN"/>
        </w:rPr>
      </w:pPr>
      <w:r>
        <w:rPr>
          <w:rFonts w:ascii="仿宋_GB2312" w:eastAsia="仿宋_GB2312" w:cs="宋体" w:hint="eastAsia"/>
          <w:bCs/>
          <w:sz w:val="32"/>
          <w:szCs w:val="32"/>
          <w:lang w:val="zh-CN"/>
        </w:rPr>
        <w:t>3.我们已详细阅读了全部谈判文件，包括谈判文件的修改、补充文件、参考资料及有关的附件，我们接受谈判文件的全部条款和条件，我们知道必须放弃提出含糊不清或误解的问题的权利。</w:t>
      </w:r>
    </w:p>
    <w:p w:rsidR="004A7F63" w:rsidRDefault="004A7F63" w:rsidP="004A7F63">
      <w:pPr>
        <w:ind w:firstLineChars="200" w:firstLine="640"/>
        <w:rPr>
          <w:rFonts w:ascii="仿宋_GB2312" w:eastAsia="仿宋_GB2312" w:cs="宋体" w:hint="eastAsia"/>
          <w:bCs/>
          <w:sz w:val="32"/>
          <w:szCs w:val="32"/>
          <w:lang w:val="zh-CN"/>
        </w:rPr>
      </w:pPr>
      <w:r>
        <w:rPr>
          <w:rFonts w:ascii="仿宋_GB2312" w:eastAsia="仿宋_GB2312" w:cs="宋体" w:hint="eastAsia"/>
          <w:bCs/>
          <w:sz w:val="32"/>
          <w:szCs w:val="32"/>
          <w:lang w:val="zh-CN"/>
        </w:rPr>
        <w:t xml:space="preserve">4.我们对竞争性谈判通知中关于时限、程序方面的规定没有异议，保证按照规定的时限和程序参加谈判活动。 </w:t>
      </w:r>
    </w:p>
    <w:p w:rsidR="004A7F63" w:rsidRDefault="004A7F63" w:rsidP="004A7F63">
      <w:pPr>
        <w:ind w:firstLineChars="200" w:firstLine="640"/>
        <w:rPr>
          <w:rFonts w:ascii="仿宋_GB2312" w:eastAsia="仿宋_GB2312" w:hint="eastAsia"/>
          <w:bCs/>
          <w:sz w:val="32"/>
          <w:szCs w:val="32"/>
          <w:lang w:val="zh-CN"/>
        </w:rPr>
      </w:pPr>
      <w:r>
        <w:rPr>
          <w:rFonts w:ascii="仿宋_GB2312" w:eastAsia="仿宋_GB2312" w:cs="宋体" w:hint="eastAsia"/>
          <w:bCs/>
          <w:sz w:val="32"/>
          <w:szCs w:val="32"/>
          <w:lang w:val="zh-CN"/>
        </w:rPr>
        <w:t>5.我们同意在通知规定的开标时间起遵循本报价文件，并在报价函规定的报价有效期满之前均具有约束力，并有可能成交。</w:t>
      </w:r>
    </w:p>
    <w:p w:rsidR="004A7F63" w:rsidRDefault="004A7F63" w:rsidP="004A7F63">
      <w:pPr>
        <w:ind w:firstLineChars="200" w:firstLine="640"/>
        <w:rPr>
          <w:rFonts w:ascii="仿宋_GB2312" w:eastAsia="仿宋_GB2312" w:hint="eastAsia"/>
          <w:bCs/>
          <w:iCs/>
          <w:sz w:val="32"/>
          <w:szCs w:val="32"/>
          <w:lang w:val="zh-CN"/>
        </w:rPr>
      </w:pPr>
      <w:r>
        <w:rPr>
          <w:rFonts w:ascii="仿宋_GB2312" w:eastAsia="仿宋_GB2312" w:cs="宋体" w:hint="eastAsia"/>
          <w:bCs/>
          <w:sz w:val="32"/>
          <w:szCs w:val="32"/>
          <w:lang w:val="zh-CN"/>
        </w:rPr>
        <w:lastRenderedPageBreak/>
        <w:t>6. 我们保证向你方提供你方可能要求的与本报价有关的任何证据或资料。</w:t>
      </w:r>
    </w:p>
    <w:p w:rsidR="004A7F63" w:rsidRDefault="004A7F63" w:rsidP="004A7F63">
      <w:pPr>
        <w:ind w:firstLineChars="200" w:firstLine="640"/>
        <w:rPr>
          <w:rFonts w:ascii="仿宋_GB2312" w:eastAsia="仿宋_GB2312" w:hint="eastAsia"/>
          <w:bCs/>
          <w:sz w:val="32"/>
          <w:szCs w:val="32"/>
          <w:lang w:val="zh-CN"/>
        </w:rPr>
      </w:pPr>
      <w:r>
        <w:rPr>
          <w:rFonts w:ascii="仿宋_GB2312" w:eastAsia="仿宋_GB2312" w:cs="宋体" w:hint="eastAsia"/>
          <w:bCs/>
          <w:sz w:val="32"/>
          <w:szCs w:val="32"/>
          <w:lang w:val="zh-CN"/>
        </w:rPr>
        <w:t>7. 我们完全理解你方不一定要接受最低报价的投标或收到的任何投标。</w:t>
      </w:r>
    </w:p>
    <w:p w:rsidR="004A7F63" w:rsidRDefault="004A7F63" w:rsidP="004A7F63">
      <w:pPr>
        <w:ind w:firstLineChars="200" w:firstLine="640"/>
        <w:rPr>
          <w:rFonts w:ascii="仿宋_GB2312" w:eastAsia="仿宋_GB2312" w:hint="eastAsia"/>
          <w:bCs/>
          <w:sz w:val="32"/>
          <w:szCs w:val="32"/>
          <w:lang w:val="zh-CN"/>
        </w:rPr>
      </w:pPr>
      <w:r>
        <w:rPr>
          <w:rFonts w:ascii="仿宋_GB2312" w:eastAsia="仿宋_GB2312" w:cs="宋体" w:hint="eastAsia"/>
          <w:bCs/>
          <w:sz w:val="32"/>
          <w:szCs w:val="32"/>
          <w:lang w:val="zh-CN"/>
        </w:rPr>
        <w:t>8. 本报价文件自开标之时起90天内有效。</w:t>
      </w:r>
    </w:p>
    <w:p w:rsidR="004A7F63" w:rsidRDefault="004A7F63" w:rsidP="004A7F63">
      <w:pPr>
        <w:spacing w:line="240" w:lineRule="atLeast"/>
        <w:ind w:firstLine="619"/>
        <w:rPr>
          <w:rFonts w:ascii="仿宋_GB2312" w:eastAsia="仿宋_GB2312" w:hint="eastAsia"/>
          <w:color w:val="000000"/>
          <w:szCs w:val="32"/>
          <w:lang w:val="zh-CN"/>
        </w:rPr>
      </w:pPr>
      <w:r>
        <w:rPr>
          <w:rFonts w:ascii="仿宋_GB2312" w:eastAsia="仿宋_GB2312" w:cs="宋体" w:hint="eastAsia"/>
          <w:color w:val="000000"/>
          <w:sz w:val="32"/>
          <w:szCs w:val="32"/>
          <w:lang w:val="zh-CN"/>
        </w:rPr>
        <w:t xml:space="preserve">9. </w:t>
      </w:r>
      <w:r>
        <w:rPr>
          <w:rFonts w:ascii="仿宋_GB2312" w:eastAsia="仿宋_GB2312" w:cs="黑体" w:hint="eastAsia"/>
          <w:b/>
          <w:bCs/>
          <w:color w:val="000000"/>
          <w:sz w:val="32"/>
          <w:szCs w:val="32"/>
          <w:lang w:val="zh-CN"/>
        </w:rPr>
        <w:t>我方保证严格遵守《中华人民共和国政府采购法》的有关规定，若有下列情形之一的，我方将被处不予退还谈判保证金，列入不良行为记录名单，在一至三年内禁止参加政府采购活动，并予以公告：</w:t>
      </w:r>
    </w:p>
    <w:p w:rsidR="004A7F63" w:rsidRDefault="004A7F63" w:rsidP="004A7F63">
      <w:pPr>
        <w:ind w:firstLineChars="200" w:firstLine="640"/>
        <w:rPr>
          <w:rFonts w:ascii="仿宋_GB2312" w:eastAsia="仿宋_GB2312" w:cs="宋体" w:hint="eastAsia"/>
          <w:bCs/>
          <w:sz w:val="32"/>
          <w:szCs w:val="32"/>
          <w:lang w:val="zh-CN"/>
        </w:rPr>
      </w:pPr>
      <w:r>
        <w:rPr>
          <w:rFonts w:ascii="仿宋_GB2312" w:eastAsia="仿宋_GB2312" w:cs="宋体" w:hint="eastAsia"/>
          <w:bCs/>
          <w:sz w:val="32"/>
          <w:szCs w:val="32"/>
          <w:lang w:val="zh-CN"/>
        </w:rPr>
        <w:t>（1）提供虚假材料谋取中标、成交的；</w:t>
      </w:r>
    </w:p>
    <w:p w:rsidR="004A7F63" w:rsidRDefault="004A7F63" w:rsidP="004A7F63">
      <w:pPr>
        <w:ind w:firstLineChars="200" w:firstLine="640"/>
        <w:rPr>
          <w:rFonts w:ascii="仿宋_GB2312" w:eastAsia="仿宋_GB2312" w:cs="宋体" w:hint="eastAsia"/>
          <w:bCs/>
          <w:sz w:val="32"/>
          <w:szCs w:val="32"/>
          <w:lang w:val="zh-CN"/>
        </w:rPr>
      </w:pPr>
      <w:r>
        <w:rPr>
          <w:rFonts w:ascii="仿宋_GB2312" w:eastAsia="仿宋_GB2312" w:cs="宋体" w:hint="eastAsia"/>
          <w:bCs/>
          <w:sz w:val="32"/>
          <w:szCs w:val="32"/>
          <w:lang w:val="zh-CN"/>
        </w:rPr>
        <w:t>（2）采取不正当手段诋毁、排挤其他供应商的；</w:t>
      </w:r>
    </w:p>
    <w:p w:rsidR="004A7F63" w:rsidRDefault="004A7F63" w:rsidP="004A7F63">
      <w:pPr>
        <w:ind w:firstLineChars="200" w:firstLine="640"/>
        <w:rPr>
          <w:rFonts w:ascii="仿宋_GB2312" w:eastAsia="仿宋_GB2312" w:cs="宋体" w:hint="eastAsia"/>
          <w:bCs/>
          <w:sz w:val="32"/>
          <w:szCs w:val="32"/>
          <w:lang w:val="zh-CN"/>
        </w:rPr>
      </w:pPr>
      <w:r>
        <w:rPr>
          <w:rFonts w:ascii="仿宋_GB2312" w:eastAsia="仿宋_GB2312" w:cs="宋体" w:hint="eastAsia"/>
          <w:bCs/>
          <w:sz w:val="32"/>
          <w:szCs w:val="32"/>
          <w:lang w:val="zh-CN"/>
        </w:rPr>
        <w:t>（3）与其他供应商、采购中心或者采购单位人员或者其他有关人员恶意串通的；</w:t>
      </w:r>
    </w:p>
    <w:p w:rsidR="004A7F63" w:rsidRDefault="004A7F63" w:rsidP="004A7F63">
      <w:pPr>
        <w:ind w:firstLineChars="200" w:firstLine="640"/>
        <w:rPr>
          <w:rFonts w:ascii="仿宋_GB2312" w:eastAsia="仿宋_GB2312" w:cs="宋体" w:hint="eastAsia"/>
          <w:bCs/>
          <w:sz w:val="32"/>
          <w:szCs w:val="32"/>
          <w:lang w:val="zh-CN"/>
        </w:rPr>
      </w:pPr>
      <w:r>
        <w:rPr>
          <w:rFonts w:ascii="仿宋_GB2312" w:eastAsia="仿宋_GB2312" w:cs="宋体" w:hint="eastAsia"/>
          <w:bCs/>
          <w:sz w:val="32"/>
          <w:szCs w:val="32"/>
          <w:lang w:val="zh-CN"/>
        </w:rPr>
        <w:t>（4）向评标委员会成员、采购中心或者采购单位人员或者其他有关人员行贿或者提供其他不正当利益的；</w:t>
      </w:r>
    </w:p>
    <w:p w:rsidR="004A7F63" w:rsidRDefault="004A7F63" w:rsidP="004A7F63">
      <w:pPr>
        <w:ind w:firstLineChars="200" w:firstLine="640"/>
        <w:rPr>
          <w:rFonts w:ascii="仿宋_GB2312" w:eastAsia="仿宋_GB2312" w:cs="宋体" w:hint="eastAsia"/>
          <w:bCs/>
          <w:sz w:val="32"/>
          <w:szCs w:val="32"/>
          <w:lang w:val="zh-CN"/>
        </w:rPr>
      </w:pPr>
      <w:r>
        <w:rPr>
          <w:rFonts w:ascii="仿宋_GB2312" w:eastAsia="仿宋_GB2312" w:cs="宋体" w:hint="eastAsia"/>
          <w:bCs/>
          <w:sz w:val="32"/>
          <w:szCs w:val="32"/>
          <w:lang w:val="zh-CN"/>
        </w:rPr>
        <w:t>（5）被评定中标后无正当理由不与采购人或者采购代理机构订立合同，或者中标后不按采购文件和中标供应商的报价文件订立合同，或者与采购人另行订立背离合同实质性内容的协议的；</w:t>
      </w:r>
    </w:p>
    <w:p w:rsidR="004A7F63" w:rsidRDefault="004A7F63" w:rsidP="004A7F63">
      <w:pPr>
        <w:ind w:firstLineChars="200" w:firstLine="640"/>
        <w:rPr>
          <w:rFonts w:ascii="仿宋_GB2312" w:eastAsia="仿宋_GB2312" w:cs="宋体" w:hint="eastAsia"/>
          <w:bCs/>
          <w:sz w:val="32"/>
          <w:szCs w:val="32"/>
          <w:lang w:val="zh-CN"/>
        </w:rPr>
      </w:pPr>
      <w:r>
        <w:rPr>
          <w:rFonts w:ascii="仿宋_GB2312" w:eastAsia="仿宋_GB2312" w:cs="宋体" w:hint="eastAsia"/>
          <w:bCs/>
          <w:sz w:val="32"/>
          <w:szCs w:val="32"/>
          <w:lang w:val="zh-CN"/>
        </w:rPr>
        <w:t>（6）将中标项目转让给他人或者将中标项目分包给他人的；</w:t>
      </w:r>
    </w:p>
    <w:p w:rsidR="004A7F63" w:rsidRDefault="004A7F63" w:rsidP="004A7F63">
      <w:pPr>
        <w:ind w:firstLineChars="200" w:firstLine="640"/>
        <w:rPr>
          <w:rFonts w:ascii="仿宋_GB2312" w:eastAsia="仿宋_GB2312" w:cs="宋体" w:hint="eastAsia"/>
          <w:bCs/>
          <w:sz w:val="32"/>
          <w:szCs w:val="32"/>
          <w:lang w:val="zh-CN"/>
        </w:rPr>
      </w:pPr>
      <w:r>
        <w:rPr>
          <w:rFonts w:ascii="仿宋_GB2312" w:eastAsia="仿宋_GB2312" w:cs="宋体" w:hint="eastAsia"/>
          <w:bCs/>
          <w:sz w:val="32"/>
          <w:szCs w:val="32"/>
          <w:lang w:val="zh-CN"/>
        </w:rPr>
        <w:t>（7）签订合同后拒绝履行合同义务的；</w:t>
      </w:r>
    </w:p>
    <w:p w:rsidR="004A7F63" w:rsidRDefault="004A7F63" w:rsidP="004A7F63">
      <w:pPr>
        <w:ind w:firstLineChars="200" w:firstLine="640"/>
        <w:rPr>
          <w:rFonts w:ascii="仿宋_GB2312" w:eastAsia="仿宋_GB2312" w:cs="宋体" w:hint="eastAsia"/>
          <w:bCs/>
          <w:sz w:val="32"/>
          <w:szCs w:val="32"/>
          <w:lang w:val="zh-CN"/>
        </w:rPr>
      </w:pPr>
      <w:r>
        <w:rPr>
          <w:rFonts w:ascii="仿宋_GB2312" w:eastAsia="仿宋_GB2312" w:cs="宋体" w:hint="eastAsia"/>
          <w:bCs/>
          <w:sz w:val="32"/>
          <w:szCs w:val="32"/>
          <w:lang w:val="zh-CN"/>
        </w:rPr>
        <w:lastRenderedPageBreak/>
        <w:t>（8）拒绝有关部门监督检查或提供虚假情况的。</w:t>
      </w:r>
    </w:p>
    <w:p w:rsidR="004A7F63" w:rsidRDefault="004A7F63" w:rsidP="004A7F63">
      <w:pPr>
        <w:spacing w:line="240" w:lineRule="atLeast"/>
        <w:rPr>
          <w:rFonts w:ascii="仿宋" w:eastAsia="仿宋" w:hint="eastAsia"/>
          <w:color w:val="000000"/>
          <w:szCs w:val="32"/>
          <w:lang w:val="zh-CN"/>
        </w:rPr>
      </w:pPr>
    </w:p>
    <w:p w:rsidR="004A7F63" w:rsidRDefault="004A7F63" w:rsidP="004A7F63">
      <w:pPr>
        <w:spacing w:line="240" w:lineRule="atLeast"/>
        <w:rPr>
          <w:rFonts w:ascii="仿宋" w:eastAsia="仿宋" w:hint="eastAsia"/>
          <w:color w:val="000000"/>
          <w:szCs w:val="32"/>
          <w:lang w:val="zh-CN"/>
        </w:rPr>
      </w:pPr>
    </w:p>
    <w:p w:rsidR="004A7F63" w:rsidRDefault="004A7F63" w:rsidP="004A7F63">
      <w:pPr>
        <w:spacing w:line="240" w:lineRule="atLeast"/>
        <w:ind w:firstLineChars="202" w:firstLine="649"/>
        <w:rPr>
          <w:rFonts w:ascii="仿宋" w:eastAsia="仿宋" w:cs="黑体" w:hint="eastAsia"/>
          <w:b/>
          <w:bCs/>
          <w:color w:val="000000"/>
          <w:sz w:val="32"/>
          <w:szCs w:val="32"/>
          <w:u w:val="single"/>
          <w:lang w:val="zh-CN"/>
        </w:rPr>
      </w:pPr>
      <w:r>
        <w:rPr>
          <w:rFonts w:ascii="仿宋" w:eastAsia="仿宋" w:cs="黑体" w:hint="eastAsia"/>
          <w:b/>
          <w:bCs/>
          <w:color w:val="000000"/>
          <w:sz w:val="32"/>
          <w:szCs w:val="32"/>
          <w:lang w:val="zh-CN"/>
        </w:rPr>
        <w:t>供应商印刷体名称（加盖公章）：</w:t>
      </w:r>
      <w:r>
        <w:rPr>
          <w:rFonts w:ascii="仿宋" w:eastAsia="仿宋" w:cs="黑体" w:hint="eastAsia"/>
          <w:b/>
          <w:bCs/>
          <w:color w:val="000000"/>
          <w:sz w:val="32"/>
          <w:szCs w:val="32"/>
          <w:u w:val="single"/>
          <w:lang w:val="zh-CN"/>
        </w:rPr>
        <w:t xml:space="preserve">                      </w:t>
      </w:r>
    </w:p>
    <w:p w:rsidR="004A7F63" w:rsidRDefault="004A7F63" w:rsidP="004A7F63">
      <w:pPr>
        <w:spacing w:line="240" w:lineRule="atLeast"/>
        <w:ind w:firstLineChars="201" w:firstLine="643"/>
        <w:rPr>
          <w:rFonts w:ascii="仿宋_GB2312" w:eastAsia="仿宋_GB2312" w:cs="宋体" w:hint="eastAsia"/>
          <w:color w:val="000000"/>
          <w:sz w:val="32"/>
          <w:szCs w:val="32"/>
          <w:u w:val="single"/>
          <w:lang w:val="zh-CN"/>
        </w:rPr>
      </w:pPr>
      <w:r>
        <w:rPr>
          <w:rFonts w:ascii="仿宋_GB2312" w:eastAsia="仿宋_GB2312" w:cs="宋体" w:hint="eastAsia"/>
          <w:color w:val="000000"/>
          <w:sz w:val="32"/>
          <w:szCs w:val="32"/>
          <w:lang w:val="zh-CN"/>
        </w:rPr>
        <w:t>地址：</w:t>
      </w:r>
      <w:r>
        <w:rPr>
          <w:rFonts w:ascii="仿宋_GB2312" w:eastAsia="仿宋_GB2312" w:cs="宋体" w:hint="eastAsia"/>
          <w:color w:val="000000"/>
          <w:sz w:val="32"/>
          <w:szCs w:val="32"/>
          <w:u w:val="single"/>
          <w:lang w:val="zh-CN"/>
        </w:rPr>
        <w:t xml:space="preserve">                                       </w:t>
      </w:r>
    </w:p>
    <w:p w:rsidR="004A7F63" w:rsidRDefault="004A7F63" w:rsidP="004A7F63">
      <w:pPr>
        <w:spacing w:line="240" w:lineRule="atLeast"/>
        <w:ind w:firstLineChars="201" w:firstLine="643"/>
        <w:rPr>
          <w:rFonts w:ascii="仿宋_GB2312" w:eastAsia="仿宋_GB2312" w:cs="宋体" w:hint="eastAsia"/>
          <w:color w:val="000000"/>
          <w:sz w:val="32"/>
          <w:szCs w:val="32"/>
          <w:u w:val="single"/>
          <w:lang w:val="zh-CN"/>
        </w:rPr>
      </w:pPr>
      <w:r>
        <w:rPr>
          <w:rFonts w:ascii="仿宋_GB2312" w:eastAsia="仿宋_GB2312" w:cs="宋体" w:hint="eastAsia"/>
          <w:color w:val="000000"/>
          <w:sz w:val="32"/>
          <w:szCs w:val="32"/>
          <w:lang w:val="zh-CN"/>
        </w:rPr>
        <w:t>电话、传真或电传：</w:t>
      </w:r>
      <w:r>
        <w:rPr>
          <w:rFonts w:ascii="仿宋_GB2312" w:eastAsia="仿宋_GB2312" w:cs="宋体" w:hint="eastAsia"/>
          <w:color w:val="000000"/>
          <w:sz w:val="32"/>
          <w:szCs w:val="32"/>
          <w:u w:val="single"/>
          <w:lang w:val="zh-CN"/>
        </w:rPr>
        <w:t xml:space="preserve">                           </w:t>
      </w:r>
    </w:p>
    <w:p w:rsidR="004A7F63" w:rsidRDefault="004A7F63" w:rsidP="004A7F63">
      <w:pPr>
        <w:spacing w:line="240" w:lineRule="atLeast"/>
        <w:ind w:firstLineChars="201" w:firstLine="643"/>
        <w:rPr>
          <w:rFonts w:ascii="仿宋_GB2312" w:eastAsia="仿宋_GB2312" w:cs="宋体" w:hint="eastAsia"/>
          <w:color w:val="000000"/>
          <w:sz w:val="32"/>
          <w:szCs w:val="32"/>
          <w:u w:val="single"/>
          <w:lang w:val="zh-CN"/>
        </w:rPr>
      </w:pPr>
      <w:r>
        <w:rPr>
          <w:rFonts w:ascii="仿宋_GB2312" w:eastAsia="仿宋_GB2312" w:cs="宋体" w:hint="eastAsia"/>
          <w:color w:val="000000"/>
          <w:sz w:val="32"/>
          <w:szCs w:val="32"/>
          <w:lang w:val="zh-CN"/>
        </w:rPr>
        <w:t>邮政编码：</w:t>
      </w:r>
      <w:r>
        <w:rPr>
          <w:rFonts w:ascii="仿宋_GB2312" w:eastAsia="仿宋_GB2312" w:cs="宋体" w:hint="eastAsia"/>
          <w:color w:val="000000"/>
          <w:sz w:val="32"/>
          <w:szCs w:val="32"/>
          <w:u w:val="single"/>
          <w:lang w:val="zh-CN"/>
        </w:rPr>
        <w:t xml:space="preserve">                                   </w:t>
      </w:r>
    </w:p>
    <w:p w:rsidR="004A7F63" w:rsidRDefault="004A7F63" w:rsidP="004A7F63">
      <w:pPr>
        <w:spacing w:line="240" w:lineRule="atLeast"/>
        <w:ind w:firstLineChars="201" w:firstLine="643"/>
        <w:rPr>
          <w:rFonts w:ascii="仿宋_GB2312" w:eastAsia="仿宋_GB2312" w:hint="eastAsia"/>
          <w:color w:val="000000"/>
          <w:sz w:val="32"/>
          <w:szCs w:val="32"/>
          <w:lang w:val="zh-CN"/>
        </w:rPr>
      </w:pPr>
      <w:r>
        <w:rPr>
          <w:rFonts w:ascii="仿宋_GB2312" w:eastAsia="仿宋_GB2312" w:cs="宋体" w:hint="eastAsia"/>
          <w:color w:val="000000"/>
          <w:sz w:val="32"/>
          <w:szCs w:val="32"/>
          <w:lang w:val="zh-CN"/>
        </w:rPr>
        <w:t>签署日期：</w:t>
      </w:r>
      <w:r>
        <w:rPr>
          <w:rFonts w:ascii="仿宋_GB2312" w:eastAsia="仿宋_GB2312" w:cs="宋体" w:hint="eastAsia"/>
          <w:color w:val="000000"/>
          <w:sz w:val="32"/>
          <w:szCs w:val="32"/>
          <w:u w:val="single"/>
          <w:lang w:val="zh-CN"/>
        </w:rPr>
        <w:t xml:space="preserve">         </w:t>
      </w:r>
      <w:r>
        <w:rPr>
          <w:rFonts w:ascii="仿宋_GB2312" w:eastAsia="仿宋_GB2312" w:cs="宋体" w:hint="eastAsia"/>
          <w:color w:val="000000"/>
          <w:sz w:val="32"/>
          <w:szCs w:val="32"/>
          <w:lang w:val="zh-CN"/>
        </w:rPr>
        <w:t>年</w:t>
      </w:r>
      <w:r>
        <w:rPr>
          <w:rFonts w:ascii="仿宋_GB2312" w:eastAsia="仿宋_GB2312" w:cs="宋体" w:hint="eastAsia"/>
          <w:color w:val="000000"/>
          <w:sz w:val="32"/>
          <w:szCs w:val="32"/>
          <w:u w:val="single"/>
          <w:lang w:val="zh-CN"/>
        </w:rPr>
        <w:t xml:space="preserve">    </w:t>
      </w:r>
      <w:r>
        <w:rPr>
          <w:rFonts w:ascii="仿宋_GB2312" w:eastAsia="仿宋_GB2312" w:cs="宋体" w:hint="eastAsia"/>
          <w:color w:val="000000"/>
          <w:sz w:val="32"/>
          <w:szCs w:val="32"/>
          <w:lang w:val="zh-CN"/>
        </w:rPr>
        <w:t>月</w:t>
      </w:r>
      <w:r>
        <w:rPr>
          <w:rFonts w:ascii="仿宋_GB2312" w:eastAsia="仿宋_GB2312" w:cs="宋体" w:hint="eastAsia"/>
          <w:color w:val="000000"/>
          <w:sz w:val="32"/>
          <w:szCs w:val="32"/>
          <w:u w:val="single"/>
          <w:lang w:val="zh-CN"/>
        </w:rPr>
        <w:t xml:space="preserve">   </w:t>
      </w:r>
      <w:r>
        <w:rPr>
          <w:rFonts w:ascii="仿宋_GB2312" w:eastAsia="仿宋_GB2312" w:cs="宋体" w:hint="eastAsia"/>
          <w:color w:val="000000"/>
          <w:sz w:val="32"/>
          <w:szCs w:val="32"/>
          <w:lang w:val="zh-CN"/>
        </w:rPr>
        <w:t>日</w:t>
      </w:r>
    </w:p>
    <w:p w:rsidR="00304868" w:rsidRDefault="00304868">
      <w:bookmarkStart w:id="0" w:name="_GoBack"/>
      <w:bookmarkEnd w:id="0"/>
    </w:p>
    <w:sectPr w:rsidR="003048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15E" w:rsidRDefault="0016515E" w:rsidP="004A7F63">
      <w:r>
        <w:separator/>
      </w:r>
    </w:p>
  </w:endnote>
  <w:endnote w:type="continuationSeparator" w:id="0">
    <w:p w:rsidR="0016515E" w:rsidRDefault="0016515E" w:rsidP="004A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15E" w:rsidRDefault="0016515E" w:rsidP="004A7F63">
      <w:r>
        <w:separator/>
      </w:r>
    </w:p>
  </w:footnote>
  <w:footnote w:type="continuationSeparator" w:id="0">
    <w:p w:rsidR="0016515E" w:rsidRDefault="0016515E" w:rsidP="004A7F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FDE"/>
    <w:rsid w:val="0016515E"/>
    <w:rsid w:val="00304868"/>
    <w:rsid w:val="004A7F63"/>
    <w:rsid w:val="00D60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D2AEA8-2675-4912-B412-D50334FB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F6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F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A7F63"/>
    <w:rPr>
      <w:sz w:val="18"/>
      <w:szCs w:val="18"/>
    </w:rPr>
  </w:style>
  <w:style w:type="paragraph" w:styleId="a5">
    <w:name w:val="footer"/>
    <w:basedOn w:val="a"/>
    <w:link w:val="a6"/>
    <w:uiPriority w:val="99"/>
    <w:unhideWhenUsed/>
    <w:rsid w:val="004A7F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A7F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160</Words>
  <Characters>917</Characters>
  <Application>Microsoft Office Word</Application>
  <DocSecurity>0</DocSecurity>
  <Lines>7</Lines>
  <Paragraphs>2</Paragraphs>
  <ScaleCrop>false</ScaleCrop>
  <Company>Microsoft</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金格科技</dc:creator>
  <cp:keywords/>
  <dc:description/>
  <cp:lastModifiedBy>金格科技</cp:lastModifiedBy>
  <cp:revision>2</cp:revision>
  <dcterms:created xsi:type="dcterms:W3CDTF">2019-10-11T01:17:00Z</dcterms:created>
  <dcterms:modified xsi:type="dcterms:W3CDTF">2019-10-11T01:17:00Z</dcterms:modified>
</cp:coreProperties>
</file>